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2E74B5" w:themeColor="accent1" w:themeShade="BF"/>
          <w:sz w:val="24"/>
          <w:szCs w:val="24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2E74B5" w:themeColor="accent1" w:themeShade="BF"/>
          <w:sz w:val="24"/>
          <w:szCs w:val="24"/>
          <w:lang w:eastAsia="ru-RU"/>
        </w:rPr>
        <w:t>«ВЕСЁЛЫЕ УПРАЖНЕНИЯ ДЛЯ ПРОФИЛАКТИКИ ЗАБОЛЕВАНИЙ ВЕРХНИХ ДЫХАТЕЛЬНЫХ ПУТЕЙ»</w:t>
      </w:r>
    </w:p>
    <w:p w:rsidR="00092594" w:rsidRPr="00246B2D" w:rsidRDefault="00092594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ru-RU"/>
        </w:rPr>
      </w:pPr>
      <w:r w:rsidRPr="00246B2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ru-RU"/>
        </w:rPr>
        <w:t xml:space="preserve">К тем, </w:t>
      </w:r>
      <w:r w:rsidR="000212BA" w:rsidRPr="00246B2D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ru-RU"/>
        </w:rPr>
        <w:t>кто поет – простуда не пристает!</w:t>
      </w:r>
    </w:p>
    <w:p w:rsidR="00AF10ED" w:rsidRPr="00246B2D" w:rsidRDefault="00AF10ED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0212BA" w:rsidRPr="00246B2D" w:rsidRDefault="00AF10ED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color w:val="4472C4" w:themeColor="accent5"/>
          <w:sz w:val="24"/>
          <w:szCs w:val="24"/>
          <w:lang w:eastAsia="ru-RU"/>
        </w:rPr>
      </w:pPr>
      <w:r w:rsidRPr="00246B2D">
        <w:rPr>
          <w:rFonts w:ascii="Comic Sans MS" w:eastAsia="Times New Roman" w:hAnsi="Comic Sans MS" w:cs="Times New Roman"/>
          <w:color w:val="92D050"/>
          <w:sz w:val="24"/>
          <w:szCs w:val="24"/>
          <w:lang w:eastAsia="ru-RU"/>
        </w:rPr>
        <w:t> «</w:t>
      </w:r>
      <w:r w:rsidRPr="00246B2D">
        <w:rPr>
          <w:rFonts w:ascii="Comic Sans MS" w:eastAsia="Times New Roman" w:hAnsi="Comic Sans MS" w:cs="Times New Roman"/>
          <w:b/>
          <w:bCs/>
          <w:color w:val="92D050"/>
          <w:sz w:val="24"/>
          <w:szCs w:val="24"/>
          <w:lang w:eastAsia="ru-RU"/>
        </w:rPr>
        <w:t>Пойте, чтобы быть здоровыми</w:t>
      </w:r>
      <w:r w:rsidRPr="00246B2D">
        <w:rPr>
          <w:rFonts w:ascii="Comic Sans MS" w:eastAsia="Times New Roman" w:hAnsi="Comic Sans MS" w:cs="Times New Roman"/>
          <w:color w:val="92D050"/>
          <w:sz w:val="24"/>
          <w:szCs w:val="24"/>
          <w:lang w:eastAsia="ru-RU"/>
        </w:rPr>
        <w:t>»,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- убеждают нас специалисты. Оказывается, вибрация голоса очень важна для хорошего самочувствия. Воспроизведение гласных 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звуков 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заставляет вибрировать гланды и железы, побуждая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их очищать организм от шлаков. Пение усиливает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обменны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е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процесс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ы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дыхательно</w:t>
      </w:r>
      <w:r w:rsidR="00092594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й и 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сердечнососудистой</w:t>
      </w:r>
      <w:r w:rsidR="00092594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системы, 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повышает т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онуса головного мозга и 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улучшает 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кровообращени</w:t>
      </w:r>
      <w:r w:rsidR="001F34CE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е.</w:t>
      </w:r>
      <w:r w:rsidR="000212BA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 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Положительное эмоциональное возбуждение при звучании приятных мелодий и песен усиливает внимание, активизирует центральную нервную систему, стимулирует мыслительную деятельность, увеличивает работоспособность человека. 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</w:pPr>
      <w:r w:rsidRPr="00246B2D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>Все это – нелекарственная реабилитация функционального состояния человека.</w:t>
      </w:r>
    </w:p>
    <w:p w:rsidR="000212BA" w:rsidRPr="00246B2D" w:rsidRDefault="00AF10ED" w:rsidP="00FB4239">
      <w:pPr>
        <w:spacing w:after="0" w:line="276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Таким образом, пение не только форма обучения музыке и способ организации досуга, но это еще и мощный оздоровительный фактор. Он обеспечивает эффективное воздействие на человека. Врачи убеждены, что пение помогает в лечении многих хронических заболеваний. Например, австралийские медики практикуют пение как помощь в улучшении состояния больных с заболеваниями позвоночника и суставов.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В общем, </w:t>
      </w:r>
      <w:r w:rsidRPr="00246B2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lang w:eastAsia="ru-RU"/>
        </w:rPr>
        <w:t>пойте себе на здоровье</w:t>
      </w:r>
      <w:r w:rsidRPr="00246B2D">
        <w:rPr>
          <w:rFonts w:ascii="Comic Sans MS" w:eastAsia="Times New Roman" w:hAnsi="Comic Sans MS" w:cs="Times New Roman"/>
          <w:color w:val="C00000"/>
          <w:sz w:val="24"/>
          <w:szCs w:val="24"/>
          <w:lang w:eastAsia="ru-RU"/>
        </w:rPr>
        <w:t>,</w:t>
      </w:r>
      <w:r w:rsidR="000212BA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ведь это так полезно.  </w:t>
      </w:r>
      <w:r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Не стоит переживать по поводу неверно взятой ноты. Разве это имеет какое-то знач</w:t>
      </w:r>
      <w:r w:rsidR="000212BA" w:rsidRPr="00246B2D">
        <w:rPr>
          <w:rFonts w:ascii="Comic Sans MS" w:eastAsia="Times New Roman" w:hAnsi="Comic Sans MS" w:cs="Times New Roman"/>
          <w:sz w:val="24"/>
          <w:szCs w:val="24"/>
          <w:lang w:eastAsia="ru-RU"/>
        </w:rPr>
        <w:t>ение, если речь идет о здоровье?</w:t>
      </w:r>
    </w:p>
    <w:p w:rsidR="000212BA" w:rsidRPr="00246B2D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</w:p>
    <w:p w:rsidR="000212BA" w:rsidRPr="00246B2D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00B050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00B050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00B050"/>
          <w:lang w:eastAsia="ru-RU"/>
        </w:rPr>
        <w:t>ТАНЯ ПЛАЧЕТ»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Наша Таня громко плачет: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Уронила в речку мячик.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- Тише, Танечка, не плачь: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Не утонет в речке мяч.</w:t>
      </w:r>
    </w:p>
    <w:p w:rsidR="000212BA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(Дети имитируют пл</w:t>
      </w:r>
      <w:r w:rsidR="000212BA" w:rsidRPr="00246B2D">
        <w:rPr>
          <w:rFonts w:ascii="Comic Sans MS" w:eastAsia="Times New Roman" w:hAnsi="Comic Sans MS" w:cs="Times New Roman"/>
          <w:lang w:eastAsia="ru-RU"/>
        </w:rPr>
        <w:t>ач, громко всхлипывают, дыхание</w:t>
      </w:r>
      <w:proofErr w:type="gramEnd"/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«рыдающее»)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C45911" w:themeColor="accent2" w:themeShade="BF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C45911" w:themeColor="accent2" w:themeShade="BF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C45911" w:themeColor="accent2" w:themeShade="BF"/>
          <w:lang w:eastAsia="ru-RU"/>
        </w:rPr>
        <w:t>НА ЛОШАДКЕ».</w:t>
      </w:r>
    </w:p>
    <w:p w:rsidR="00AF10ED" w:rsidRPr="00246B2D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 xml:space="preserve">Я на прутике скачу </w:t>
      </w:r>
      <w:r w:rsidR="00AF10ED" w:rsidRPr="00246B2D">
        <w:rPr>
          <w:rFonts w:ascii="Comic Sans MS" w:eastAsia="Times New Roman" w:hAnsi="Comic Sans MS" w:cs="Times New Roman"/>
          <w:lang w:eastAsia="ru-RU"/>
        </w:rPr>
        <w:t xml:space="preserve">- Чу, моя лошадка, </w:t>
      </w:r>
      <w:proofErr w:type="gramStart"/>
      <w:r w:rsidR="00AF10ED" w:rsidRPr="00246B2D">
        <w:rPr>
          <w:rFonts w:ascii="Comic Sans MS" w:eastAsia="Times New Roman" w:hAnsi="Comic Sans MS" w:cs="Times New Roman"/>
          <w:lang w:eastAsia="ru-RU"/>
        </w:rPr>
        <w:t>чу</w:t>
      </w:r>
      <w:proofErr w:type="gramEnd"/>
      <w:r w:rsidR="00AF10ED" w:rsidRPr="00246B2D">
        <w:rPr>
          <w:rFonts w:ascii="Comic Sans MS" w:eastAsia="Times New Roman" w:hAnsi="Comic Sans MS" w:cs="Times New Roman"/>
          <w:lang w:eastAsia="ru-RU"/>
        </w:rPr>
        <w:t>!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Я кормлю тебя досыта, подковал твои копыта,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Хвост пушистый расчесал,</w:t>
      </w:r>
      <w:r w:rsidR="000212BA" w:rsidRPr="00246B2D">
        <w:rPr>
          <w:rFonts w:ascii="Comic Sans MS" w:eastAsia="Times New Roman" w:hAnsi="Comic Sans MS" w:cs="Times New Roman"/>
          <w:lang w:eastAsia="ru-RU"/>
        </w:rPr>
        <w:t xml:space="preserve"> г</w:t>
      </w:r>
      <w:r w:rsidRPr="00246B2D">
        <w:rPr>
          <w:rFonts w:ascii="Comic Sans MS" w:eastAsia="Times New Roman" w:hAnsi="Comic Sans MS" w:cs="Times New Roman"/>
          <w:lang w:eastAsia="ru-RU"/>
        </w:rPr>
        <w:t>риву лентой подвязал.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Точно ветер я лечу</w:t>
      </w:r>
      <w:r w:rsidR="000212BA" w:rsidRPr="00246B2D">
        <w:rPr>
          <w:rFonts w:ascii="Comic Sans MS" w:eastAsia="Times New Roman" w:hAnsi="Comic Sans MS" w:cs="Times New Roman"/>
          <w:lang w:eastAsia="ru-RU"/>
        </w:rPr>
        <w:t xml:space="preserve"> </w:t>
      </w:r>
      <w:r w:rsidRPr="00246B2D">
        <w:rPr>
          <w:rFonts w:ascii="Comic Sans MS" w:eastAsia="Times New Roman" w:hAnsi="Comic Sans MS" w:cs="Times New Roman"/>
          <w:lang w:eastAsia="ru-RU"/>
        </w:rPr>
        <w:t xml:space="preserve">- Чу, моя лошадка, </w:t>
      </w: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чу</w:t>
      </w:r>
      <w:proofErr w:type="gramEnd"/>
      <w:r w:rsidRPr="00246B2D">
        <w:rPr>
          <w:rFonts w:ascii="Comic Sans MS" w:eastAsia="Times New Roman" w:hAnsi="Comic Sans MS" w:cs="Times New Roman"/>
          <w:lang w:eastAsia="ru-RU"/>
        </w:rPr>
        <w:t>!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 xml:space="preserve"> </w:t>
      </w:r>
      <w:r w:rsidR="00AF10ED" w:rsidRPr="00246B2D">
        <w:rPr>
          <w:rFonts w:ascii="Comic Sans MS" w:eastAsia="Times New Roman" w:hAnsi="Comic Sans MS" w:cs="Times New Roman"/>
          <w:lang w:eastAsia="ru-RU"/>
        </w:rPr>
        <w:t>(Дети цокают языком с различной динамикой и скоростью)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0070C0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0070C0"/>
          <w:lang w:eastAsia="ru-RU"/>
        </w:rPr>
        <w:lastRenderedPageBreak/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0070C0"/>
          <w:lang w:eastAsia="ru-RU"/>
        </w:rPr>
        <w:t>ВОРОНА»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 xml:space="preserve">Особа всем известная, она – </w:t>
      </w: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крикунья</w:t>
      </w:r>
      <w:proofErr w:type="gramEnd"/>
      <w:r w:rsidRPr="00246B2D">
        <w:rPr>
          <w:rFonts w:ascii="Comic Sans MS" w:eastAsia="Times New Roman" w:hAnsi="Comic Sans MS" w:cs="Times New Roman"/>
          <w:lang w:eastAsia="ru-RU"/>
        </w:rPr>
        <w:t xml:space="preserve"> местная.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Увидит тучку темную,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Взлетит на ель зеленую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И смотрит, словно с трона,</w:t>
      </w:r>
      <w:r w:rsidR="000212BA" w:rsidRPr="00246B2D">
        <w:rPr>
          <w:rFonts w:ascii="Comic Sans MS" w:eastAsia="Times New Roman" w:hAnsi="Comic Sans MS" w:cs="Times New Roman"/>
          <w:lang w:eastAsia="ru-RU"/>
        </w:rPr>
        <w:t xml:space="preserve"> в</w:t>
      </w:r>
      <w:r w:rsidRPr="00246B2D">
        <w:rPr>
          <w:rFonts w:ascii="Comic Sans MS" w:eastAsia="Times New Roman" w:hAnsi="Comic Sans MS" w:cs="Times New Roman"/>
          <w:lang w:eastAsia="ru-RU"/>
        </w:rPr>
        <w:t>орона…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 xml:space="preserve"> </w:t>
      </w:r>
      <w:proofErr w:type="gramStart"/>
      <w:r w:rsidR="00AF10ED" w:rsidRPr="00246B2D">
        <w:rPr>
          <w:rFonts w:ascii="Comic Sans MS" w:eastAsia="Times New Roman" w:hAnsi="Comic Sans MS" w:cs="Times New Roman"/>
          <w:lang w:eastAsia="ru-RU"/>
        </w:rPr>
        <w:t>(Дети протяжно произносят:</w:t>
      </w:r>
      <w:proofErr w:type="gramEnd"/>
      <w:r w:rsidR="00AF10ED" w:rsidRPr="00246B2D">
        <w:rPr>
          <w:rFonts w:ascii="Comic Sans MS" w:eastAsia="Times New Roman" w:hAnsi="Comic Sans MS" w:cs="Times New Roman"/>
          <w:lang w:eastAsia="ru-RU"/>
        </w:rPr>
        <w:t xml:space="preserve"> «Ка-а-а-</w:t>
      </w:r>
      <w:proofErr w:type="gramStart"/>
      <w:r w:rsidR="00AF10ED" w:rsidRPr="00246B2D">
        <w:rPr>
          <w:rFonts w:ascii="Comic Sans MS" w:eastAsia="Times New Roman" w:hAnsi="Comic Sans MS" w:cs="Times New Roman"/>
          <w:lang w:eastAsia="ru-RU"/>
        </w:rPr>
        <w:t>р-</w:t>
      </w:r>
      <w:proofErr w:type="gramEnd"/>
      <w:r w:rsidR="00AF10ED" w:rsidRPr="00246B2D">
        <w:rPr>
          <w:rFonts w:ascii="Comic Sans MS" w:eastAsia="Times New Roman" w:hAnsi="Comic Sans MS" w:cs="Times New Roman"/>
          <w:lang w:eastAsia="ru-RU"/>
        </w:rPr>
        <w:t>!» - сначала громко, потом беззвучно, с закрытым ртом)</w:t>
      </w:r>
    </w:p>
    <w:p w:rsidR="00AF10ED" w:rsidRPr="00246B2D" w:rsidRDefault="000212BA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C00000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lang w:eastAsia="ru-RU"/>
        </w:rPr>
        <w:t xml:space="preserve"> </w:t>
      </w:r>
      <w:r w:rsidR="001F34CE" w:rsidRPr="00246B2D">
        <w:rPr>
          <w:rFonts w:ascii="Comic Sans MS" w:eastAsia="Times New Roman" w:hAnsi="Comic Sans MS" w:cs="Times New Roman"/>
          <w:b/>
          <w:bCs/>
          <w:color w:val="C00000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C00000"/>
          <w:lang w:eastAsia="ru-RU"/>
        </w:rPr>
        <w:t>ХОХОТУШКИ»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Под березой на опушке хохотали две подружки.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Хохотали, хохотали, чуть от смеха не упали!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(Дети громко смеются и хихикают)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538135" w:themeColor="accent6" w:themeShade="BF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538135" w:themeColor="accent6" w:themeShade="BF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538135" w:themeColor="accent6" w:themeShade="BF"/>
          <w:lang w:eastAsia="ru-RU"/>
        </w:rPr>
        <w:t>ЛЕВ»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Отважен, строен и силен</w:t>
      </w:r>
      <w:r w:rsidR="000212BA" w:rsidRPr="00246B2D">
        <w:rPr>
          <w:rFonts w:ascii="Comic Sans MS" w:eastAsia="Times New Roman" w:hAnsi="Comic Sans MS" w:cs="Times New Roman"/>
          <w:lang w:eastAsia="ru-RU"/>
        </w:rPr>
        <w:t>,</w:t>
      </w:r>
      <w:r w:rsidR="001F34CE" w:rsidRPr="00246B2D">
        <w:rPr>
          <w:rFonts w:ascii="Comic Sans MS" w:eastAsia="Times New Roman" w:hAnsi="Comic Sans MS" w:cs="Times New Roman"/>
          <w:lang w:eastAsia="ru-RU"/>
        </w:rPr>
        <w:t xml:space="preserve"> ж</w:t>
      </w:r>
      <w:r w:rsidRPr="00246B2D">
        <w:rPr>
          <w:rFonts w:ascii="Comic Sans MS" w:eastAsia="Times New Roman" w:hAnsi="Comic Sans MS" w:cs="Times New Roman"/>
          <w:lang w:eastAsia="ru-RU"/>
        </w:rPr>
        <w:t>ивет в пустыне лев,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У льва большая голова и очень страшен зев.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Он может когти обнажить и грозно зарычать,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И деткам маленьким никак со львом нельзя играть!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(Дети должны как можно сильнее высунуть язык, чтобы дотянуться до подбородка)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BF8F00" w:themeColor="accent4" w:themeShade="BF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BF8F00" w:themeColor="accent4" w:themeShade="BF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BF8F00" w:themeColor="accent4" w:themeShade="BF"/>
          <w:lang w:eastAsia="ru-RU"/>
        </w:rPr>
        <w:t>ПЕСНЯ»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Очень любим песни петь, только слов не знаем.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Но зато старательно рот мы раскрываем!</w:t>
      </w:r>
    </w:p>
    <w:p w:rsidR="004A7199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 xml:space="preserve">(Пение любой песни негромко, без </w:t>
      </w:r>
      <w:r w:rsidR="004A7199" w:rsidRPr="00246B2D">
        <w:rPr>
          <w:rFonts w:ascii="Comic Sans MS" w:eastAsia="Times New Roman" w:hAnsi="Comic Sans MS" w:cs="Times New Roman"/>
          <w:lang w:eastAsia="ru-RU"/>
        </w:rPr>
        <w:t>слов, произнося только:</w:t>
      </w:r>
      <w:proofErr w:type="gramEnd"/>
    </w:p>
    <w:p w:rsidR="00AF10ED" w:rsidRPr="00246B2D" w:rsidRDefault="004A7199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 xml:space="preserve"> </w:t>
      </w: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«А-а-а!</w:t>
      </w:r>
      <w:r w:rsidR="00AF10ED" w:rsidRPr="00246B2D">
        <w:rPr>
          <w:rFonts w:ascii="Comic Sans MS" w:eastAsia="Times New Roman" w:hAnsi="Comic Sans MS" w:cs="Times New Roman"/>
          <w:lang w:eastAsia="ru-RU"/>
        </w:rPr>
        <w:t>»)</w:t>
      </w:r>
      <w:proofErr w:type="gramEnd"/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00B050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00B050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00B050"/>
          <w:lang w:eastAsia="ru-RU"/>
        </w:rPr>
        <w:t>ГЛАСНЫЕ»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 xml:space="preserve">(Дети протяжно произносят пары гласных: </w:t>
      </w: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а-я</w:t>
      </w:r>
      <w:proofErr w:type="gramEnd"/>
      <w:r w:rsidRPr="00246B2D">
        <w:rPr>
          <w:rFonts w:ascii="Comic Sans MS" w:eastAsia="Times New Roman" w:hAnsi="Comic Sans MS" w:cs="Times New Roman"/>
          <w:lang w:eastAsia="ru-RU"/>
        </w:rPr>
        <w:t>, о-ё, у-ю, ы-и, э-е)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Затем упражнение повторяется беззвучно.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FF0000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FF0000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FF0000"/>
          <w:lang w:eastAsia="ru-RU"/>
        </w:rPr>
        <w:t>МАРТЫШКИ»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Мы теперь не ребятишки, а веселые мартышки!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(Дети вытягивают губы, двигают ими в разные стороны, строя гримасы)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5B9BD5" w:themeColor="accent1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5B9BD5" w:themeColor="accent1"/>
          <w:lang w:eastAsia="ru-RU"/>
        </w:rPr>
        <w:t xml:space="preserve"> «</w:t>
      </w:r>
      <w:r w:rsidR="00AF10ED" w:rsidRPr="00246B2D">
        <w:rPr>
          <w:rFonts w:ascii="Comic Sans MS" w:eastAsia="Times New Roman" w:hAnsi="Comic Sans MS" w:cs="Times New Roman"/>
          <w:b/>
          <w:bCs/>
          <w:color w:val="5B9BD5" w:themeColor="accent1"/>
          <w:lang w:eastAsia="ru-RU"/>
        </w:rPr>
        <w:t>КОРОВА»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Ранним-рано</w:t>
      </w:r>
      <w:proofErr w:type="gramEnd"/>
      <w:r w:rsidRPr="00246B2D">
        <w:rPr>
          <w:rFonts w:ascii="Comic Sans MS" w:eastAsia="Times New Roman" w:hAnsi="Comic Sans MS" w:cs="Times New Roman"/>
          <w:lang w:eastAsia="ru-RU"/>
        </w:rPr>
        <w:t xml:space="preserve"> поутру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Пастушок: «Ту-</w:t>
      </w:r>
      <w:proofErr w:type="spellStart"/>
      <w:r w:rsidRPr="00246B2D">
        <w:rPr>
          <w:rFonts w:ascii="Comic Sans MS" w:eastAsia="Times New Roman" w:hAnsi="Comic Sans MS" w:cs="Times New Roman"/>
          <w:lang w:eastAsia="ru-RU"/>
        </w:rPr>
        <w:t>ру</w:t>
      </w:r>
      <w:proofErr w:type="spellEnd"/>
      <w:r w:rsidRPr="00246B2D">
        <w:rPr>
          <w:rFonts w:ascii="Comic Sans MS" w:eastAsia="Times New Roman" w:hAnsi="Comic Sans MS" w:cs="Times New Roman"/>
          <w:lang w:eastAsia="ru-RU"/>
        </w:rPr>
        <w:t>-</w:t>
      </w:r>
      <w:proofErr w:type="spellStart"/>
      <w:r w:rsidRPr="00246B2D">
        <w:rPr>
          <w:rFonts w:ascii="Comic Sans MS" w:eastAsia="Times New Roman" w:hAnsi="Comic Sans MS" w:cs="Times New Roman"/>
          <w:lang w:eastAsia="ru-RU"/>
        </w:rPr>
        <w:t>ру-ру</w:t>
      </w:r>
      <w:proofErr w:type="spellEnd"/>
      <w:r w:rsidRPr="00246B2D">
        <w:rPr>
          <w:rFonts w:ascii="Comic Sans MS" w:eastAsia="Times New Roman" w:hAnsi="Comic Sans MS" w:cs="Times New Roman"/>
          <w:lang w:eastAsia="ru-RU"/>
        </w:rPr>
        <w:t>! 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А коровки в лад ему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Затянули: «Му-му-</w:t>
      </w:r>
      <w:proofErr w:type="spellStart"/>
      <w:r w:rsidRPr="00246B2D">
        <w:rPr>
          <w:rFonts w:ascii="Comic Sans MS" w:eastAsia="Times New Roman" w:hAnsi="Comic Sans MS" w:cs="Times New Roman"/>
          <w:lang w:eastAsia="ru-RU"/>
        </w:rPr>
        <w:t>му</w:t>
      </w:r>
      <w:proofErr w:type="spellEnd"/>
      <w:r w:rsidRPr="00246B2D">
        <w:rPr>
          <w:rFonts w:ascii="Comic Sans MS" w:eastAsia="Times New Roman" w:hAnsi="Comic Sans MS" w:cs="Times New Roman"/>
          <w:lang w:eastAsia="ru-RU"/>
        </w:rPr>
        <w:t>! 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(Дети глубоко вдыхают ртом, медленно выдыхают и мычат, легко постукивая указательными пальцами по ноздрям)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То же упражнение проводится с постукиванием пальцами носогубных складок.</w:t>
      </w:r>
    </w:p>
    <w:p w:rsidR="00AF10ED" w:rsidRPr="00246B2D" w:rsidRDefault="001F34CE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color w:val="7030A0"/>
          <w:lang w:eastAsia="ru-RU"/>
        </w:rPr>
      </w:pPr>
      <w:r w:rsidRPr="00246B2D">
        <w:rPr>
          <w:rFonts w:ascii="Comic Sans MS" w:eastAsia="Times New Roman" w:hAnsi="Comic Sans MS" w:cs="Times New Roman"/>
          <w:b/>
          <w:bCs/>
          <w:color w:val="7030A0"/>
          <w:lang w:eastAsia="ru-RU"/>
        </w:rPr>
        <w:t>«</w:t>
      </w:r>
      <w:r w:rsidR="00AF10ED" w:rsidRPr="00246B2D">
        <w:rPr>
          <w:rFonts w:ascii="Comic Sans MS" w:eastAsia="Times New Roman" w:hAnsi="Comic Sans MS" w:cs="Times New Roman"/>
          <w:b/>
          <w:bCs/>
          <w:color w:val="7030A0"/>
          <w:lang w:eastAsia="ru-RU"/>
        </w:rPr>
        <w:t>ФИЛИН»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Филин серый, филин старый,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А глаза горят, как фары.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Только ночью страшен филин,</w:t>
      </w:r>
    </w:p>
    <w:p w:rsidR="00AF10ED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r w:rsidRPr="00246B2D">
        <w:rPr>
          <w:rFonts w:ascii="Comic Sans MS" w:eastAsia="Times New Roman" w:hAnsi="Comic Sans MS" w:cs="Times New Roman"/>
          <w:lang w:eastAsia="ru-RU"/>
        </w:rPr>
        <w:t>А при свете он бессилен.</w:t>
      </w:r>
    </w:p>
    <w:p w:rsidR="004A7199" w:rsidRPr="00246B2D" w:rsidRDefault="00AF10ED" w:rsidP="00FB4239">
      <w:pPr>
        <w:spacing w:after="0" w:line="276" w:lineRule="auto"/>
        <w:jc w:val="center"/>
        <w:rPr>
          <w:rFonts w:ascii="Comic Sans MS" w:eastAsia="Times New Roman" w:hAnsi="Comic Sans MS" w:cs="Times New Roman"/>
          <w:lang w:eastAsia="ru-RU"/>
        </w:rPr>
      </w:pP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(Дети легко стучат пальцами по верх</w:t>
      </w:r>
      <w:r w:rsidR="004A7199" w:rsidRPr="00246B2D">
        <w:rPr>
          <w:rFonts w:ascii="Comic Sans MS" w:eastAsia="Times New Roman" w:hAnsi="Comic Sans MS" w:cs="Times New Roman"/>
          <w:lang w:eastAsia="ru-RU"/>
        </w:rPr>
        <w:t>ней губе, произнося:</w:t>
      </w:r>
      <w:proofErr w:type="gramEnd"/>
    </w:p>
    <w:p w:rsidR="00B46151" w:rsidRPr="00246B2D" w:rsidRDefault="004A7199" w:rsidP="00246B2D">
      <w:pPr>
        <w:spacing w:after="0" w:line="276" w:lineRule="auto"/>
        <w:jc w:val="center"/>
        <w:rPr>
          <w:rFonts w:ascii="Comic Sans MS" w:hAnsi="Comic Sans MS" w:cs="Times New Roman"/>
        </w:rPr>
      </w:pPr>
      <w:r w:rsidRPr="00246B2D">
        <w:rPr>
          <w:rFonts w:ascii="Comic Sans MS" w:eastAsia="Times New Roman" w:hAnsi="Comic Sans MS" w:cs="Times New Roman"/>
          <w:lang w:eastAsia="ru-RU"/>
        </w:rPr>
        <w:t xml:space="preserve"> </w:t>
      </w:r>
      <w:proofErr w:type="gramStart"/>
      <w:r w:rsidRPr="00246B2D">
        <w:rPr>
          <w:rFonts w:ascii="Comic Sans MS" w:eastAsia="Times New Roman" w:hAnsi="Comic Sans MS" w:cs="Times New Roman"/>
          <w:lang w:eastAsia="ru-RU"/>
        </w:rPr>
        <w:t>«Бы-бы-бы!</w:t>
      </w:r>
      <w:r w:rsidR="00AF10ED" w:rsidRPr="00246B2D">
        <w:rPr>
          <w:rFonts w:ascii="Comic Sans MS" w:eastAsia="Times New Roman" w:hAnsi="Comic Sans MS" w:cs="Times New Roman"/>
          <w:lang w:eastAsia="ru-RU"/>
        </w:rPr>
        <w:t>»)</w:t>
      </w:r>
      <w:bookmarkStart w:id="0" w:name="_GoBack"/>
      <w:bookmarkEnd w:id="0"/>
      <w:proofErr w:type="gramEnd"/>
    </w:p>
    <w:sectPr w:rsidR="00B46151" w:rsidRPr="00246B2D" w:rsidSect="000212BA">
      <w:pgSz w:w="11906" w:h="16838"/>
      <w:pgMar w:top="709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ED"/>
    <w:rsid w:val="000212BA"/>
    <w:rsid w:val="00092594"/>
    <w:rsid w:val="001F34CE"/>
    <w:rsid w:val="00246B2D"/>
    <w:rsid w:val="002B5CBA"/>
    <w:rsid w:val="002D2651"/>
    <w:rsid w:val="003B3975"/>
    <w:rsid w:val="004A7199"/>
    <w:rsid w:val="005E1417"/>
    <w:rsid w:val="006F315A"/>
    <w:rsid w:val="00A50841"/>
    <w:rsid w:val="00AF10ED"/>
    <w:rsid w:val="00B46151"/>
    <w:rsid w:val="00C72B8E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SUBMARINE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Мосиенко</dc:creator>
  <cp:lastModifiedBy>Юрии Бакин</cp:lastModifiedBy>
  <cp:revision>4</cp:revision>
  <cp:lastPrinted>2020-11-08T17:11:00Z</cp:lastPrinted>
  <dcterms:created xsi:type="dcterms:W3CDTF">2020-08-11T19:57:00Z</dcterms:created>
  <dcterms:modified xsi:type="dcterms:W3CDTF">2020-11-08T17:14:00Z</dcterms:modified>
</cp:coreProperties>
</file>